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F504C" w14:textId="53959FD5" w:rsidR="002C4EE4" w:rsidRPr="002C4EE4" w:rsidRDefault="002C4EE4" w:rsidP="002C4EE4">
      <w:pPr>
        <w:rPr>
          <w:b/>
          <w:bCs/>
        </w:rPr>
      </w:pPr>
      <w:r w:rsidRPr="002C4EE4">
        <w:rPr>
          <w:b/>
          <w:bCs/>
        </w:rPr>
        <w:t>Update on the US Census</w:t>
      </w:r>
    </w:p>
    <w:p w14:paraId="38E845F5" w14:textId="77777777" w:rsidR="002C4EE4" w:rsidRDefault="002C4EE4" w:rsidP="002C4EE4">
      <w:r>
        <w:t>With respect to COVID-19, Census 2020 is moving ahead according to plan but is following the guidance of Federal, State, and local health authorities. We want to use this free time at home with all members of our family to remind everyone to please check their mailbox for the Census letter and respond accordingly.</w:t>
      </w:r>
    </w:p>
    <w:p w14:paraId="7D255E65" w14:textId="1F0CFEC4" w:rsidR="002C4EE4" w:rsidRDefault="002C4EE4" w:rsidP="002C4EE4">
      <w:r>
        <w:t>Some resources and answers to recently and frequently asked questions:</w:t>
      </w:r>
    </w:p>
    <w:p w14:paraId="509660EC" w14:textId="77777777" w:rsidR="002C4EE4" w:rsidRDefault="002C4EE4" w:rsidP="002C4EE4"/>
    <w:p w14:paraId="1AB4DC03" w14:textId="77777777" w:rsidR="002C4EE4" w:rsidRDefault="002C4EE4" w:rsidP="002C4EE4">
      <w:r>
        <w:t xml:space="preserve">1) What does the Invitation to Respond envelope look like? </w:t>
      </w:r>
    </w:p>
    <w:p w14:paraId="06FC9F34" w14:textId="1C91D044" w:rsidR="002C4EE4" w:rsidRDefault="002C4EE4" w:rsidP="002C4EE4">
      <w:r>
        <w:t xml:space="preserve">See visuals of </w:t>
      </w:r>
      <w:proofErr w:type="spellStart"/>
      <w:r>
        <w:t>the</w:t>
      </w:r>
      <w:r>
        <w:t>Census</w:t>
      </w:r>
      <w:proofErr w:type="spellEnd"/>
      <w:r>
        <w:t xml:space="preserve"> 2020 mailings here:</w:t>
      </w:r>
      <w:r>
        <w:t xml:space="preserve"> </w:t>
      </w:r>
      <w:hyperlink r:id="rId4" w:history="1">
        <w:r w:rsidRPr="005B6E2B">
          <w:rPr>
            <w:rStyle w:val="Hyperlink"/>
          </w:rPr>
          <w:t>https://www.census.gov/newsroom/press-kits/2020/2020-census-mailings.html</w:t>
        </w:r>
      </w:hyperlink>
      <w:r>
        <w:t xml:space="preserve"> </w:t>
      </w:r>
    </w:p>
    <w:p w14:paraId="24743827" w14:textId="77777777" w:rsidR="002C4EE4" w:rsidRDefault="002C4EE4" w:rsidP="002C4EE4"/>
    <w:p w14:paraId="0F940AA3" w14:textId="77777777" w:rsidR="002C4EE4" w:rsidRDefault="002C4EE4" w:rsidP="002C4EE4">
      <w:r>
        <w:t xml:space="preserve">2) Can I answer the questionnaire without the code in the Invitation to Respond? </w:t>
      </w:r>
    </w:p>
    <w:p w14:paraId="199AF4BB" w14:textId="34111D0B" w:rsidR="002C4EE4" w:rsidRDefault="002C4EE4" w:rsidP="002C4EE4">
      <w:r>
        <w:t xml:space="preserve">Yes! Visit my2020census.gov to complete the questionnaire with or without a code. </w:t>
      </w:r>
    </w:p>
    <w:p w14:paraId="68AB6520" w14:textId="77777777" w:rsidR="002C4EE4" w:rsidRDefault="002C4EE4" w:rsidP="002C4EE4"/>
    <w:p w14:paraId="12536980" w14:textId="77777777" w:rsidR="002C4EE4" w:rsidRDefault="002C4EE4" w:rsidP="002C4EE4">
      <w:r>
        <w:t>3) Will my geographic area receive the paper form first or only the invitation to respond?</w:t>
      </w:r>
    </w:p>
    <w:p w14:paraId="7FBF5B88" w14:textId="77777777" w:rsidR="002C4EE4" w:rsidRDefault="002C4EE4" w:rsidP="002C4EE4">
      <w:proofErr w:type="gramStart"/>
      <w:r>
        <w:t>Take a look</w:t>
      </w:r>
      <w:proofErr w:type="gramEnd"/>
      <w:r>
        <w:t xml:space="preserve"> at the Mail Contact Strategies Viewer -- if your census tracts are in green then your area will receive the invitation to respond and the paper questionnaire in the first mailing. Remember, anyone who does not respond by phone or online will receive a paper questionnaire as part of their 4th mailing.</w:t>
      </w:r>
    </w:p>
    <w:p w14:paraId="641D76B9" w14:textId="0F2D9897" w:rsidR="002C4EE4" w:rsidRDefault="002C4EE4" w:rsidP="002C4EE4">
      <w:hyperlink r:id="rId5" w:history="1">
        <w:r w:rsidRPr="005B6E2B">
          <w:rPr>
            <w:rStyle w:val="Hyperlink"/>
          </w:rPr>
          <w:t>https://gis-portal.data.census.gov/arcgis/apps/webappviewer/index.html?id=7ef5c37c68a64ef3b2f1b17eb9287427</w:t>
        </w:r>
      </w:hyperlink>
      <w:r>
        <w:t xml:space="preserve"> </w:t>
      </w:r>
    </w:p>
    <w:p w14:paraId="59608739" w14:textId="77777777" w:rsidR="002C4EE4" w:rsidRDefault="002C4EE4" w:rsidP="002C4EE4"/>
    <w:p w14:paraId="335CB42E" w14:textId="77777777" w:rsidR="002C4EE4" w:rsidRDefault="002C4EE4" w:rsidP="002C4EE4">
      <w:r>
        <w:t xml:space="preserve">4) I like the paper questionnaire. Will I need to pay to mail it back? </w:t>
      </w:r>
    </w:p>
    <w:p w14:paraId="673084C0" w14:textId="6343994B" w:rsidR="002C4EE4" w:rsidRDefault="002C4EE4" w:rsidP="002C4EE4">
      <w:r>
        <w:t>No, it has postage on the return envelope and is ready to mail.</w:t>
      </w:r>
    </w:p>
    <w:p w14:paraId="4B619AEE" w14:textId="77777777" w:rsidR="002C4EE4" w:rsidRDefault="002C4EE4" w:rsidP="002C4EE4"/>
    <w:p w14:paraId="7A818CDA" w14:textId="77777777" w:rsidR="002C4EE4" w:rsidRDefault="002C4EE4" w:rsidP="002C4EE4">
      <w:r>
        <w:t xml:space="preserve">5) What </w:t>
      </w:r>
      <w:proofErr w:type="gramStart"/>
      <w:r>
        <w:t>are</w:t>
      </w:r>
      <w:proofErr w:type="gramEnd"/>
      <w:r>
        <w:t xml:space="preserve"> the Census phone numbers?</w:t>
      </w:r>
    </w:p>
    <w:p w14:paraId="5D54E002" w14:textId="17030512" w:rsidR="002C4EE4" w:rsidRDefault="002C4EE4" w:rsidP="002C4EE4">
      <w:r>
        <w:t>Please visit</w:t>
      </w:r>
      <w:r>
        <w:t xml:space="preserve"> </w:t>
      </w:r>
      <w:hyperlink r:id="rId6" w:history="1">
        <w:r w:rsidRPr="005B6E2B">
          <w:rPr>
            <w:rStyle w:val="Hyperlink"/>
          </w:rPr>
          <w:t>https://www2.census.gov/programs-surveys/decennial/2020/program-management/memo-series/2020-memo-2019_18.pdf</w:t>
        </w:r>
      </w:hyperlink>
      <w:r>
        <w:t xml:space="preserve"> </w:t>
      </w:r>
    </w:p>
    <w:p w14:paraId="1C228286" w14:textId="77777777" w:rsidR="002C4EE4" w:rsidRDefault="002C4EE4" w:rsidP="002C4EE4"/>
    <w:p w14:paraId="42DBC377" w14:textId="77777777" w:rsidR="002C4EE4" w:rsidRDefault="002C4EE4" w:rsidP="002C4EE4">
      <w:r>
        <w:t xml:space="preserve">6) What if more than 10 people are in my household? </w:t>
      </w:r>
    </w:p>
    <w:p w14:paraId="72F60154" w14:textId="69E64B18" w:rsidR="002C4EE4" w:rsidRDefault="002C4EE4" w:rsidP="002C4EE4">
      <w:r>
        <w:t>It is best to answer online or by phone for a larger household as you may include up to 99 people in your response.</w:t>
      </w:r>
    </w:p>
    <w:p w14:paraId="629DEBA0" w14:textId="77777777" w:rsidR="002C4EE4" w:rsidRDefault="002C4EE4" w:rsidP="002C4EE4"/>
    <w:p w14:paraId="3ED76505" w14:textId="77777777" w:rsidR="002C4EE4" w:rsidRDefault="002C4EE4" w:rsidP="002C4EE4">
      <w:r>
        <w:t xml:space="preserve">7) Where can I find language assistance for the census? </w:t>
      </w:r>
    </w:p>
    <w:p w14:paraId="5F65398E" w14:textId="684B4BDA" w:rsidR="002C4EE4" w:rsidRDefault="002C4EE4" w:rsidP="002C4EE4">
      <w:r>
        <w:t>See print guides in 59 languages here</w:t>
      </w:r>
      <w:r>
        <w:t>:</w:t>
      </w:r>
    </w:p>
    <w:p w14:paraId="34675230" w14:textId="20199650" w:rsidR="002C4EE4" w:rsidRDefault="002C4EE4" w:rsidP="002C4EE4">
      <w:hyperlink r:id="rId7" w:history="1">
        <w:r w:rsidRPr="005B6E2B">
          <w:rPr>
            <w:rStyle w:val="Hyperlink"/>
          </w:rPr>
          <w:t>https://www2.census.gov/programs-surveys/decennial/2020/program-management/memo-series/2020-memo-2019_18.pdf</w:t>
        </w:r>
      </w:hyperlink>
      <w:r>
        <w:t xml:space="preserve"> </w:t>
      </w:r>
    </w:p>
    <w:p w14:paraId="7AC8C444" w14:textId="4E19CEF8" w:rsidR="002C4EE4" w:rsidRDefault="002C4EE4" w:rsidP="002C4EE4">
      <w:hyperlink r:id="rId8" w:history="1">
        <w:r w:rsidRPr="005B6E2B">
          <w:rPr>
            <w:rStyle w:val="Hyperlink"/>
          </w:rPr>
          <w:t>https://www.census.gov/programs-surveys/decennial-census/2020-census/planning-management/language-resources/language-guides.html</w:t>
        </w:r>
      </w:hyperlink>
      <w:r>
        <w:t xml:space="preserve"> </w:t>
      </w:r>
    </w:p>
    <w:p w14:paraId="031E53D3" w14:textId="77777777" w:rsidR="002C4EE4" w:rsidRDefault="002C4EE4" w:rsidP="002C4EE4"/>
    <w:p w14:paraId="7BF262CD" w14:textId="77777777" w:rsidR="002C4EE4" w:rsidRDefault="002C4EE4" w:rsidP="002C4EE4">
      <w:r>
        <w:t xml:space="preserve">8) When will I be able to see how well my community is responding? </w:t>
      </w:r>
    </w:p>
    <w:p w14:paraId="3D828784" w14:textId="2987CBCD" w:rsidR="002C4EE4" w:rsidRDefault="002C4EE4" w:rsidP="002C4EE4">
      <w:r>
        <w:t xml:space="preserve">As of March 20th you will be able to Census Self-Response Rates </w:t>
      </w:r>
      <w:r>
        <w:t xml:space="preserve">at </w:t>
      </w:r>
      <w:hyperlink r:id="rId9" w:history="1">
        <w:r w:rsidRPr="005B6E2B">
          <w:rPr>
            <w:rStyle w:val="Hyperlink"/>
          </w:rPr>
          <w:t>h</w:t>
        </w:r>
        <w:r w:rsidRPr="005B6E2B">
          <w:rPr>
            <w:rStyle w:val="Hyperlink"/>
          </w:rPr>
          <w:t>ttps://2020census.gov/en/response-rates.html</w:t>
        </w:r>
      </w:hyperlink>
      <w:r>
        <w:t xml:space="preserve"> </w:t>
      </w:r>
      <w:bookmarkStart w:id="0" w:name="_GoBack"/>
      <w:bookmarkEnd w:id="0"/>
      <w:r>
        <w:t xml:space="preserve"> </w:t>
      </w:r>
    </w:p>
    <w:p w14:paraId="36EA8E0B" w14:textId="77777777" w:rsidR="00F90996" w:rsidRDefault="00F90996"/>
    <w:sectPr w:rsidR="00F90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xMTKxMDY2sDQ1NDJS0lEKTi0uzszPAykwrAUAZQH34SwAAAA="/>
  </w:docVars>
  <w:rsids>
    <w:rsidRoot w:val="002C4EE4"/>
    <w:rsid w:val="002C4EE4"/>
    <w:rsid w:val="00F9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37AF"/>
  <w15:chartTrackingRefBased/>
  <w15:docId w15:val="{CA545756-8968-4A06-8BC6-53C2F042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EE4"/>
    <w:rPr>
      <w:color w:val="0563C1" w:themeColor="hyperlink"/>
      <w:u w:val="single"/>
    </w:rPr>
  </w:style>
  <w:style w:type="character" w:styleId="UnresolvedMention">
    <w:name w:val="Unresolved Mention"/>
    <w:basedOn w:val="DefaultParagraphFont"/>
    <w:uiPriority w:val="99"/>
    <w:semiHidden/>
    <w:unhideWhenUsed/>
    <w:rsid w:val="002C4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programs-surveys/decennial-census/2020-census/planning-management/language-resources/language-guides.html" TargetMode="External"/><Relationship Id="rId3" Type="http://schemas.openxmlformats.org/officeDocument/2006/relationships/webSettings" Target="webSettings.xml"/><Relationship Id="rId7" Type="http://schemas.openxmlformats.org/officeDocument/2006/relationships/hyperlink" Target="https://www2.census.gov/programs-surveys/decennial/2020/program-management/memo-series/2020-memo-2019_18.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census.gov/programs-surveys/decennial/2020/program-management/memo-series/2020-memo-2019_18.pdf" TargetMode="External"/><Relationship Id="rId11" Type="http://schemas.openxmlformats.org/officeDocument/2006/relationships/theme" Target="theme/theme1.xml"/><Relationship Id="rId5" Type="http://schemas.openxmlformats.org/officeDocument/2006/relationships/hyperlink" Target="https://gis-portal.data.census.gov/arcgis/apps/webappviewer/index.html?id=7ef5c37c68a64ef3b2f1b17eb9287427" TargetMode="External"/><Relationship Id="rId10" Type="http://schemas.openxmlformats.org/officeDocument/2006/relationships/fontTable" Target="fontTable.xml"/><Relationship Id="rId4" Type="http://schemas.openxmlformats.org/officeDocument/2006/relationships/hyperlink" Target="https://www.census.gov/newsroom/press-kits/2020/2020-census-mailings.html" TargetMode="External"/><Relationship Id="rId9" Type="http://schemas.openxmlformats.org/officeDocument/2006/relationships/hyperlink" Target="https://2020census.gov/en/response-ra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Tedesco, Rose (Curran)</dc:creator>
  <cp:keywords/>
  <dc:description/>
  <cp:lastModifiedBy>Tedesco, Rose (Curran)</cp:lastModifiedBy>
  <cp:revision>1</cp:revision>
  <dcterms:created xsi:type="dcterms:W3CDTF">2020-03-23T13:08:00Z</dcterms:created>
  <dcterms:modified xsi:type="dcterms:W3CDTF">2020-03-23T13:12:00Z</dcterms:modified>
</cp:coreProperties>
</file>