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502" w:rsidRDefault="00B15F7B" w:rsidP="00B15F7B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sz w:val="28"/>
          <w:szCs w:val="28"/>
        </w:rPr>
        <w:t>Combating the Racial and Ethnic Disparities (RED) in the Juvenile Justice System in Massachusetts requires the dedicated work of all system stakeholders.  Reflecting on our framework of Person-Role-System, this accountability and commitment framework can memor</w:t>
      </w:r>
      <w:r w:rsidR="00594642">
        <w:rPr>
          <w:rFonts w:asciiTheme="majorHAnsi" w:hAnsiTheme="majorHAnsi"/>
          <w:sz w:val="28"/>
          <w:szCs w:val="28"/>
        </w:rPr>
        <w:t>ial</w:t>
      </w:r>
      <w:r>
        <w:rPr>
          <w:rFonts w:asciiTheme="majorHAnsi" w:hAnsiTheme="majorHAnsi"/>
          <w:sz w:val="28"/>
          <w:szCs w:val="28"/>
        </w:rPr>
        <w:t xml:space="preserve">ize the plan and next steps. </w:t>
      </w:r>
    </w:p>
    <w:p w:rsidR="00910CAE" w:rsidRPr="00B15F7B" w:rsidRDefault="00910CAE" w:rsidP="00B15F7B">
      <w:pPr>
        <w:rPr>
          <w:rFonts w:asciiTheme="majorHAnsi" w:hAnsiTheme="maj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960"/>
        <w:gridCol w:w="1800"/>
        <w:gridCol w:w="2520"/>
        <w:gridCol w:w="1728"/>
      </w:tblGrid>
      <w:tr w:rsidR="00437502" w:rsidRPr="00B15F7B" w:rsidTr="00B3585D">
        <w:trPr>
          <w:trHeight w:val="863"/>
        </w:trPr>
        <w:tc>
          <w:tcPr>
            <w:tcW w:w="3168" w:type="dxa"/>
            <w:shd w:val="clear" w:color="auto" w:fill="F3F3F3"/>
          </w:tcPr>
          <w:p w:rsidR="00437502" w:rsidRPr="00B15F7B" w:rsidRDefault="00437502" w:rsidP="00095065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B15F7B">
              <w:rPr>
                <w:rFonts w:asciiTheme="majorHAnsi" w:hAnsiTheme="majorHAnsi"/>
                <w:b/>
              </w:rPr>
              <w:br w:type="page"/>
              <w:t>TARGET AREAS</w:t>
            </w:r>
          </w:p>
        </w:tc>
        <w:tc>
          <w:tcPr>
            <w:tcW w:w="3960" w:type="dxa"/>
          </w:tcPr>
          <w:p w:rsidR="00437502" w:rsidRPr="00B15F7B" w:rsidRDefault="00437502" w:rsidP="009814CE">
            <w:pPr>
              <w:rPr>
                <w:rFonts w:asciiTheme="majorHAnsi" w:hAnsiTheme="majorHAnsi"/>
                <w:b/>
              </w:rPr>
            </w:pPr>
            <w:r w:rsidRPr="00B15F7B">
              <w:rPr>
                <w:rFonts w:asciiTheme="majorHAnsi" w:hAnsiTheme="majorHAnsi"/>
                <w:b/>
              </w:rPr>
              <w:t xml:space="preserve">List objectives to complete:  </w:t>
            </w:r>
          </w:p>
        </w:tc>
        <w:tc>
          <w:tcPr>
            <w:tcW w:w="1800" w:type="dxa"/>
          </w:tcPr>
          <w:p w:rsidR="00437502" w:rsidRPr="00B15F7B" w:rsidRDefault="00910CAE" w:rsidP="009814C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By when?</w:t>
            </w:r>
          </w:p>
        </w:tc>
        <w:tc>
          <w:tcPr>
            <w:tcW w:w="2520" w:type="dxa"/>
          </w:tcPr>
          <w:p w:rsidR="00437502" w:rsidRPr="00B15F7B" w:rsidRDefault="00437502" w:rsidP="009814CE">
            <w:pPr>
              <w:rPr>
                <w:rFonts w:asciiTheme="majorHAnsi" w:hAnsiTheme="majorHAnsi"/>
                <w:b/>
              </w:rPr>
            </w:pPr>
            <w:r w:rsidRPr="00B15F7B">
              <w:rPr>
                <w:rFonts w:asciiTheme="majorHAnsi" w:hAnsiTheme="majorHAnsi"/>
                <w:b/>
              </w:rPr>
              <w:t>Who is responsible?</w:t>
            </w:r>
          </w:p>
        </w:tc>
        <w:tc>
          <w:tcPr>
            <w:tcW w:w="1728" w:type="dxa"/>
            <w:shd w:val="clear" w:color="auto" w:fill="E0E0E0"/>
          </w:tcPr>
          <w:p w:rsidR="00437502" w:rsidRPr="00B15F7B" w:rsidRDefault="00B15F7B" w:rsidP="009814C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Next Steps:</w:t>
            </w:r>
            <w:r w:rsidR="00437502" w:rsidRPr="00B15F7B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437502" w:rsidRPr="00B15F7B" w:rsidTr="00B3585D">
        <w:tc>
          <w:tcPr>
            <w:tcW w:w="3168" w:type="dxa"/>
          </w:tcPr>
          <w:p w:rsidR="00437502" w:rsidRPr="00B15F7B" w:rsidRDefault="00437502" w:rsidP="00A54D83">
            <w:pPr>
              <w:rPr>
                <w:rFonts w:asciiTheme="majorHAnsi" w:hAnsiTheme="majorHAnsi"/>
              </w:rPr>
            </w:pPr>
          </w:p>
          <w:p w:rsidR="00B15F7B" w:rsidRDefault="00B15F7B" w:rsidP="00A54D83">
            <w:pPr>
              <w:rPr>
                <w:rFonts w:asciiTheme="majorHAnsi" w:hAnsiTheme="majorHAnsi"/>
              </w:rPr>
            </w:pPr>
          </w:p>
          <w:p w:rsidR="00B15F7B" w:rsidRPr="00B15F7B" w:rsidRDefault="00B15F7B" w:rsidP="00A54D83">
            <w:pPr>
              <w:rPr>
                <w:rFonts w:asciiTheme="majorHAnsi" w:hAnsiTheme="majorHAnsi"/>
              </w:rPr>
            </w:pPr>
          </w:p>
          <w:p w:rsidR="00B15F7B" w:rsidRPr="00B15F7B" w:rsidRDefault="00B15F7B" w:rsidP="00A54D83">
            <w:pPr>
              <w:rPr>
                <w:rFonts w:asciiTheme="majorHAnsi" w:hAnsiTheme="majorHAnsi"/>
              </w:rPr>
            </w:pPr>
          </w:p>
        </w:tc>
        <w:tc>
          <w:tcPr>
            <w:tcW w:w="3960" w:type="dxa"/>
          </w:tcPr>
          <w:p w:rsidR="00437502" w:rsidRPr="00B15F7B" w:rsidRDefault="00437502" w:rsidP="00095065">
            <w:pPr>
              <w:spacing w:line="48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:rsidR="00437502" w:rsidRPr="00B15F7B" w:rsidRDefault="00437502" w:rsidP="00095065">
            <w:pPr>
              <w:spacing w:line="48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2520" w:type="dxa"/>
          </w:tcPr>
          <w:p w:rsidR="00437502" w:rsidRPr="00B15F7B" w:rsidRDefault="00437502" w:rsidP="00095065">
            <w:pPr>
              <w:spacing w:line="48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728" w:type="dxa"/>
            <w:shd w:val="clear" w:color="auto" w:fill="E0E0E0"/>
          </w:tcPr>
          <w:p w:rsidR="00437502" w:rsidRPr="00B15F7B" w:rsidRDefault="00437502" w:rsidP="00095065">
            <w:pPr>
              <w:spacing w:line="480" w:lineRule="auto"/>
              <w:rPr>
                <w:rFonts w:asciiTheme="majorHAnsi" w:hAnsiTheme="majorHAnsi"/>
                <w:b/>
              </w:rPr>
            </w:pPr>
          </w:p>
        </w:tc>
      </w:tr>
      <w:tr w:rsidR="00437502" w:rsidRPr="00B15F7B" w:rsidTr="00B3585D">
        <w:tc>
          <w:tcPr>
            <w:tcW w:w="3168" w:type="dxa"/>
          </w:tcPr>
          <w:p w:rsidR="00437502" w:rsidRPr="00B15F7B" w:rsidRDefault="00437502" w:rsidP="00B15F7B">
            <w:pPr>
              <w:ind w:left="360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B15F7B" w:rsidRDefault="00B15F7B" w:rsidP="00B15F7B">
            <w:pPr>
              <w:ind w:left="360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B15F7B" w:rsidRPr="00B15F7B" w:rsidRDefault="00B15F7B" w:rsidP="00B15F7B">
            <w:pPr>
              <w:ind w:left="360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B15F7B" w:rsidRPr="00B15F7B" w:rsidRDefault="00B15F7B" w:rsidP="00B15F7B">
            <w:pPr>
              <w:ind w:left="360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3960" w:type="dxa"/>
          </w:tcPr>
          <w:p w:rsidR="00437502" w:rsidRPr="00B15F7B" w:rsidRDefault="00437502" w:rsidP="00095065">
            <w:pPr>
              <w:spacing w:line="48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:rsidR="00437502" w:rsidRPr="00B15F7B" w:rsidRDefault="00437502" w:rsidP="00095065">
            <w:pPr>
              <w:spacing w:line="48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2520" w:type="dxa"/>
          </w:tcPr>
          <w:p w:rsidR="00437502" w:rsidRPr="00B15F7B" w:rsidRDefault="00437502" w:rsidP="00095065">
            <w:pPr>
              <w:spacing w:line="48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728" w:type="dxa"/>
            <w:shd w:val="clear" w:color="auto" w:fill="E0E0E0"/>
          </w:tcPr>
          <w:p w:rsidR="00437502" w:rsidRPr="00B15F7B" w:rsidRDefault="00437502" w:rsidP="00095065">
            <w:pPr>
              <w:spacing w:line="480" w:lineRule="auto"/>
              <w:rPr>
                <w:rFonts w:asciiTheme="majorHAnsi" w:hAnsiTheme="majorHAnsi"/>
                <w:b/>
              </w:rPr>
            </w:pPr>
          </w:p>
        </w:tc>
      </w:tr>
      <w:tr w:rsidR="00437502" w:rsidRPr="00B15F7B" w:rsidTr="00B3585D">
        <w:tc>
          <w:tcPr>
            <w:tcW w:w="3168" w:type="dxa"/>
          </w:tcPr>
          <w:p w:rsidR="00437502" w:rsidRPr="00B15F7B" w:rsidRDefault="00437502" w:rsidP="00B15F7B">
            <w:pPr>
              <w:ind w:left="360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B15F7B" w:rsidRDefault="00B15F7B" w:rsidP="00B15F7B">
            <w:pPr>
              <w:ind w:left="360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B15F7B" w:rsidRPr="00B15F7B" w:rsidRDefault="00B15F7B" w:rsidP="00B15F7B">
            <w:pPr>
              <w:ind w:left="360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B15F7B" w:rsidRPr="00B15F7B" w:rsidRDefault="00B15F7B" w:rsidP="00B15F7B">
            <w:pPr>
              <w:ind w:left="360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3960" w:type="dxa"/>
          </w:tcPr>
          <w:p w:rsidR="00437502" w:rsidRPr="00B15F7B" w:rsidRDefault="00437502" w:rsidP="00095065">
            <w:pPr>
              <w:spacing w:line="48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:rsidR="00437502" w:rsidRPr="00B15F7B" w:rsidRDefault="00437502" w:rsidP="00095065">
            <w:pPr>
              <w:spacing w:line="48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2520" w:type="dxa"/>
          </w:tcPr>
          <w:p w:rsidR="00437502" w:rsidRPr="00B15F7B" w:rsidRDefault="00437502" w:rsidP="00095065">
            <w:pPr>
              <w:spacing w:line="48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728" w:type="dxa"/>
            <w:shd w:val="clear" w:color="auto" w:fill="E0E0E0"/>
          </w:tcPr>
          <w:p w:rsidR="00437502" w:rsidRPr="00B15F7B" w:rsidRDefault="00437502" w:rsidP="00095065">
            <w:pPr>
              <w:spacing w:line="480" w:lineRule="auto"/>
              <w:rPr>
                <w:rFonts w:asciiTheme="majorHAnsi" w:hAnsiTheme="majorHAnsi"/>
                <w:b/>
              </w:rPr>
            </w:pPr>
          </w:p>
        </w:tc>
      </w:tr>
      <w:tr w:rsidR="00437502" w:rsidRPr="00B15F7B" w:rsidTr="00B3585D">
        <w:tc>
          <w:tcPr>
            <w:tcW w:w="3168" w:type="dxa"/>
          </w:tcPr>
          <w:p w:rsidR="00437502" w:rsidRPr="00B15F7B" w:rsidRDefault="00437502" w:rsidP="00B15F7B">
            <w:pPr>
              <w:ind w:left="360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B15F7B" w:rsidRDefault="00B15F7B" w:rsidP="00B15F7B">
            <w:pPr>
              <w:ind w:left="360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B15F7B" w:rsidRPr="00B15F7B" w:rsidRDefault="00B15F7B" w:rsidP="00B15F7B">
            <w:pPr>
              <w:ind w:left="360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B15F7B" w:rsidRPr="00B15F7B" w:rsidRDefault="00B15F7B" w:rsidP="00B15F7B">
            <w:pPr>
              <w:ind w:left="360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3960" w:type="dxa"/>
          </w:tcPr>
          <w:p w:rsidR="00437502" w:rsidRPr="00B15F7B" w:rsidRDefault="00437502" w:rsidP="00095065">
            <w:pPr>
              <w:spacing w:line="48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:rsidR="00437502" w:rsidRPr="00B15F7B" w:rsidRDefault="00437502" w:rsidP="00095065">
            <w:pPr>
              <w:spacing w:line="48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2520" w:type="dxa"/>
          </w:tcPr>
          <w:p w:rsidR="00437502" w:rsidRPr="00B15F7B" w:rsidRDefault="00437502" w:rsidP="00095065">
            <w:pPr>
              <w:spacing w:line="48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728" w:type="dxa"/>
            <w:shd w:val="clear" w:color="auto" w:fill="E0E0E0"/>
          </w:tcPr>
          <w:p w:rsidR="00437502" w:rsidRPr="00B15F7B" w:rsidRDefault="00437502" w:rsidP="00095065">
            <w:pPr>
              <w:spacing w:line="480" w:lineRule="auto"/>
              <w:rPr>
                <w:rFonts w:asciiTheme="majorHAnsi" w:hAnsiTheme="majorHAnsi"/>
                <w:b/>
              </w:rPr>
            </w:pPr>
          </w:p>
        </w:tc>
      </w:tr>
    </w:tbl>
    <w:p w:rsidR="00B15F7B" w:rsidRDefault="00B15F7B" w:rsidP="00E44BA5">
      <w:pPr>
        <w:spacing w:line="480" w:lineRule="auto"/>
        <w:rPr>
          <w:rFonts w:asciiTheme="majorHAnsi" w:hAnsiTheme="majorHAnsi"/>
          <w:sz w:val="32"/>
          <w:szCs w:val="32"/>
          <w:u w:val="single"/>
        </w:rPr>
      </w:pPr>
    </w:p>
    <w:p w:rsidR="00910CAE" w:rsidRDefault="00910CAE" w:rsidP="00E44BA5">
      <w:pPr>
        <w:spacing w:line="480" w:lineRule="auto"/>
        <w:rPr>
          <w:rFonts w:asciiTheme="majorHAnsi" w:hAnsiTheme="majorHAnsi"/>
          <w:sz w:val="32"/>
          <w:szCs w:val="32"/>
          <w:u w:val="single"/>
        </w:rPr>
      </w:pPr>
    </w:p>
    <w:p w:rsidR="00437502" w:rsidRDefault="00531B68" w:rsidP="003A291A">
      <w:pPr>
        <w:rPr>
          <w:rFonts w:asciiTheme="majorHAnsi" w:hAnsiTheme="majorHAnsi"/>
          <w:sz w:val="32"/>
          <w:szCs w:val="32"/>
          <w:u w:val="single"/>
        </w:rPr>
      </w:pPr>
      <w:r>
        <w:rPr>
          <w:rFonts w:asciiTheme="majorHAnsi" w:hAnsiTheme="majorHAnsi"/>
          <w:sz w:val="32"/>
          <w:szCs w:val="32"/>
          <w:u w:val="single"/>
        </w:rPr>
        <w:t xml:space="preserve">Three Individual Commitments: </w:t>
      </w:r>
    </w:p>
    <w:p w:rsidR="00531B68" w:rsidRPr="00B15F7B" w:rsidRDefault="00531B68" w:rsidP="003A291A">
      <w:pPr>
        <w:rPr>
          <w:rFonts w:asciiTheme="majorHAnsi" w:hAnsiTheme="majorHAnsi"/>
          <w:sz w:val="28"/>
          <w:szCs w:val="28"/>
        </w:rPr>
      </w:pPr>
    </w:p>
    <w:p w:rsidR="00437502" w:rsidRPr="00531B68" w:rsidRDefault="00531B68" w:rsidP="00531B68">
      <w:pPr>
        <w:rPr>
          <w:rFonts w:asciiTheme="majorHAnsi" w:hAnsiTheme="majorHAnsi"/>
          <w:sz w:val="28"/>
          <w:szCs w:val="28"/>
        </w:rPr>
      </w:pPr>
      <w:r w:rsidRPr="00531B68">
        <w:rPr>
          <w:rFonts w:asciiTheme="majorHAnsi" w:hAnsiTheme="majorHAnsi"/>
          <w:sz w:val="28"/>
          <w:szCs w:val="28"/>
        </w:rPr>
        <w:t xml:space="preserve">1. </w:t>
      </w:r>
    </w:p>
    <w:p w:rsidR="00437502" w:rsidRPr="00B15F7B" w:rsidRDefault="00437502" w:rsidP="00B3585D">
      <w:pPr>
        <w:pBdr>
          <w:top w:val="single" w:sz="12" w:space="1" w:color="auto"/>
          <w:bottom w:val="single" w:sz="12" w:space="1" w:color="auto"/>
        </w:pBdr>
        <w:spacing w:line="480" w:lineRule="auto"/>
        <w:rPr>
          <w:rFonts w:asciiTheme="majorHAnsi" w:hAnsiTheme="majorHAnsi"/>
          <w:sz w:val="28"/>
          <w:szCs w:val="28"/>
          <w:u w:val="single"/>
        </w:rPr>
      </w:pPr>
    </w:p>
    <w:p w:rsidR="00910CAE" w:rsidRDefault="00910CAE" w:rsidP="00910CAE">
      <w:pPr>
        <w:rPr>
          <w:rFonts w:ascii="Cambria" w:hAnsi="Cambria"/>
          <w:sz w:val="28"/>
          <w:szCs w:val="28"/>
          <w:u w:val="single"/>
        </w:rPr>
      </w:pPr>
    </w:p>
    <w:p w:rsidR="00910CAE" w:rsidRPr="00531B68" w:rsidRDefault="00531B68" w:rsidP="00910CAE">
      <w:pPr>
        <w:rPr>
          <w:rFonts w:ascii="Cambria" w:hAnsi="Cambria"/>
          <w:sz w:val="28"/>
          <w:szCs w:val="28"/>
        </w:rPr>
      </w:pPr>
      <w:r w:rsidRPr="00531B68">
        <w:rPr>
          <w:rFonts w:ascii="Cambria" w:hAnsi="Cambria"/>
          <w:sz w:val="28"/>
          <w:szCs w:val="28"/>
        </w:rPr>
        <w:t xml:space="preserve">2. </w:t>
      </w:r>
    </w:p>
    <w:p w:rsidR="00910CAE" w:rsidRPr="00910CAE" w:rsidRDefault="00910CAE" w:rsidP="00910CAE">
      <w:pPr>
        <w:pBdr>
          <w:top w:val="single" w:sz="12" w:space="1" w:color="auto"/>
          <w:bottom w:val="single" w:sz="12" w:space="1" w:color="auto"/>
        </w:pBdr>
        <w:spacing w:line="480" w:lineRule="auto"/>
        <w:rPr>
          <w:rFonts w:ascii="Cambria" w:hAnsi="Cambria"/>
          <w:sz w:val="28"/>
          <w:szCs w:val="28"/>
          <w:u w:val="single"/>
        </w:rPr>
      </w:pPr>
    </w:p>
    <w:p w:rsidR="00531B68" w:rsidRDefault="00531B68" w:rsidP="00531B68">
      <w:pPr>
        <w:rPr>
          <w:rFonts w:ascii="Cambria" w:hAnsi="Cambria"/>
          <w:sz w:val="28"/>
          <w:szCs w:val="28"/>
        </w:rPr>
      </w:pPr>
    </w:p>
    <w:p w:rsidR="00531B68" w:rsidRPr="00531B68" w:rsidRDefault="00531B68" w:rsidP="00531B6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</w:t>
      </w:r>
      <w:r w:rsidRPr="00531B68">
        <w:rPr>
          <w:rFonts w:ascii="Cambria" w:hAnsi="Cambria"/>
          <w:sz w:val="28"/>
          <w:szCs w:val="28"/>
        </w:rPr>
        <w:t xml:space="preserve">. </w:t>
      </w:r>
    </w:p>
    <w:p w:rsidR="00531B68" w:rsidRPr="00910CAE" w:rsidRDefault="00531B68" w:rsidP="00531B68">
      <w:pPr>
        <w:pBdr>
          <w:top w:val="single" w:sz="12" w:space="1" w:color="auto"/>
          <w:bottom w:val="single" w:sz="12" w:space="1" w:color="auto"/>
        </w:pBdr>
        <w:spacing w:line="480" w:lineRule="auto"/>
        <w:rPr>
          <w:rFonts w:ascii="Cambria" w:hAnsi="Cambria"/>
          <w:sz w:val="28"/>
          <w:szCs w:val="28"/>
          <w:u w:val="single"/>
        </w:rPr>
      </w:pPr>
    </w:p>
    <w:p w:rsidR="00531B68" w:rsidRPr="00B15F7B" w:rsidRDefault="00531B68" w:rsidP="00531B68">
      <w:pPr>
        <w:spacing w:line="480" w:lineRule="auto"/>
        <w:rPr>
          <w:rFonts w:asciiTheme="majorHAnsi" w:hAnsiTheme="majorHAnsi"/>
          <w:sz w:val="28"/>
          <w:szCs w:val="28"/>
          <w:u w:val="single"/>
        </w:rPr>
      </w:pPr>
    </w:p>
    <w:p w:rsidR="00437502" w:rsidRDefault="00531B68" w:rsidP="00B3585D">
      <w:pPr>
        <w:spacing w:line="480" w:lineRule="auto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Contact Information for your Partner:</w:t>
      </w:r>
    </w:p>
    <w:p w:rsidR="00531B68" w:rsidRPr="00B15F7B" w:rsidRDefault="00531B68" w:rsidP="00B3585D">
      <w:pPr>
        <w:spacing w:line="480" w:lineRule="auto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Date to Connect: </w:t>
      </w:r>
    </w:p>
    <w:sectPr w:rsidR="00531B68" w:rsidRPr="00B15F7B" w:rsidSect="004571D4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 w:code="1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161" w:rsidRDefault="00831161">
      <w:r>
        <w:separator/>
      </w:r>
    </w:p>
  </w:endnote>
  <w:endnote w:type="continuationSeparator" w:id="0">
    <w:p w:rsidR="00831161" w:rsidRDefault="0083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642" w:rsidRPr="00B15F7B" w:rsidRDefault="00594642" w:rsidP="004571D4">
    <w:pPr>
      <w:pStyle w:val="Footer"/>
      <w:rPr>
        <w:rFonts w:asciiTheme="majorHAnsi" w:hAnsiTheme="majorHAnsi"/>
      </w:rPr>
    </w:pPr>
    <w:r w:rsidRPr="004571D4">
      <w:rPr>
        <w:rFonts w:ascii="Bodoni MT" w:hAnsi="Bodoni MT"/>
        <w:smallCaps/>
      </w:rPr>
      <w:tab/>
    </w:r>
    <w:r w:rsidRPr="004571D4">
      <w:rPr>
        <w:rFonts w:ascii="Bodoni MT" w:hAnsi="Bodoni MT"/>
        <w:smallCaps/>
      </w:rPr>
      <w:tab/>
    </w:r>
    <w:r w:rsidRPr="004571D4">
      <w:rPr>
        <w:rFonts w:ascii="Bodoni MT" w:hAnsi="Bodoni MT"/>
        <w:smallCaps/>
      </w:rPr>
      <w:tab/>
    </w:r>
    <w:r w:rsidRPr="004571D4">
      <w:rPr>
        <w:rFonts w:ascii="Bodoni MT" w:hAnsi="Bodoni MT"/>
        <w:smallCaps/>
      </w:rPr>
      <w:tab/>
    </w:r>
    <w:r w:rsidRPr="004571D4">
      <w:rPr>
        <w:rFonts w:ascii="Bodoni MT" w:hAnsi="Bodoni MT"/>
        <w:smallCaps/>
      </w:rPr>
      <w:tab/>
    </w:r>
    <w:r w:rsidRPr="004571D4">
      <w:rPr>
        <w:rFonts w:ascii="Bodoni MT" w:hAnsi="Bodoni MT"/>
        <w:smallCaps/>
      </w:rPr>
      <w:tab/>
    </w:r>
    <w:r>
      <w:rPr>
        <w:rFonts w:asciiTheme="majorHAnsi" w:hAnsiTheme="majorHAnsi"/>
      </w:rPr>
      <w:t>Date__________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642" w:rsidRPr="004571D4" w:rsidRDefault="00594642" w:rsidP="004571D4">
    <w:pPr>
      <w:pStyle w:val="Footer"/>
      <w:ind w:right="720"/>
      <w:jc w:val="right"/>
      <w:rPr>
        <w:rFonts w:ascii="Bodoni MT" w:hAnsi="Bodoni MT"/>
        <w:smallCaps/>
      </w:rPr>
    </w:pPr>
    <w:r w:rsidRPr="004571D4">
      <w:rPr>
        <w:rFonts w:ascii="Bodoni MT" w:hAnsi="Bodoni MT"/>
        <w:smallCaps/>
      </w:rPr>
      <w:t>November 12, 2013</w:t>
    </w:r>
    <w:r>
      <w:rPr>
        <w:rFonts w:ascii="Bodoni MT" w:hAnsi="Bodoni MT"/>
        <w:smallCaps/>
      </w:rPr>
      <w:tab/>
    </w:r>
    <w:r>
      <w:rPr>
        <w:rFonts w:ascii="Bodoni MT" w:hAnsi="Bodoni MT"/>
        <w:smallCaps/>
      </w:rPr>
      <w:tab/>
    </w:r>
    <w:r>
      <w:rPr>
        <w:rFonts w:ascii="Bodoni MT" w:hAnsi="Bodoni MT"/>
        <w:smallCaps/>
      </w:rPr>
      <w:tab/>
    </w:r>
    <w:r>
      <w:rPr>
        <w:rFonts w:ascii="Bodoni MT" w:hAnsi="Bodoni MT"/>
        <w:smallCaps/>
      </w:rPr>
      <w:tab/>
    </w:r>
    <w:r>
      <w:rPr>
        <w:rFonts w:ascii="Bodoni MT" w:hAnsi="Bodoni MT"/>
        <w:smallCaps/>
      </w:rPr>
      <w:tab/>
    </w:r>
    <w:r w:rsidRPr="004571D4">
      <w:rPr>
        <w:rFonts w:ascii="Bodoni MT" w:hAnsi="Bodoni MT"/>
        <w:smallCaps/>
      </w:rPr>
      <w:t xml:space="preserve">Page </w:t>
    </w:r>
    <w:r w:rsidRPr="004571D4">
      <w:rPr>
        <w:rFonts w:ascii="Bodoni MT" w:hAnsi="Bodoni MT"/>
        <w:smallCaps/>
      </w:rPr>
      <w:fldChar w:fldCharType="begin"/>
    </w:r>
    <w:r w:rsidRPr="004571D4">
      <w:rPr>
        <w:rFonts w:ascii="Bodoni MT" w:hAnsi="Bodoni MT"/>
        <w:smallCaps/>
      </w:rPr>
      <w:instrText xml:space="preserve"> PAGE </w:instrText>
    </w:r>
    <w:r w:rsidRPr="004571D4">
      <w:rPr>
        <w:rFonts w:ascii="Bodoni MT" w:hAnsi="Bodoni MT"/>
        <w:smallCaps/>
      </w:rPr>
      <w:fldChar w:fldCharType="separate"/>
    </w:r>
    <w:r>
      <w:rPr>
        <w:rFonts w:ascii="Bodoni MT" w:hAnsi="Bodoni MT"/>
        <w:smallCaps/>
        <w:noProof/>
      </w:rPr>
      <w:t>1</w:t>
    </w:r>
    <w:r w:rsidRPr="004571D4">
      <w:rPr>
        <w:rFonts w:ascii="Bodoni MT" w:hAnsi="Bodoni MT"/>
        <w:smallCaps/>
      </w:rPr>
      <w:fldChar w:fldCharType="end"/>
    </w:r>
    <w:r w:rsidRPr="004571D4">
      <w:rPr>
        <w:rFonts w:ascii="Bodoni MT" w:hAnsi="Bodoni MT"/>
        <w:smallCaps/>
      </w:rPr>
      <w:t xml:space="preserve"> of </w:t>
    </w:r>
    <w:r w:rsidRPr="004571D4">
      <w:rPr>
        <w:rFonts w:ascii="Bodoni MT" w:hAnsi="Bodoni MT"/>
        <w:smallCaps/>
      </w:rPr>
      <w:fldChar w:fldCharType="begin"/>
    </w:r>
    <w:r w:rsidRPr="004571D4">
      <w:rPr>
        <w:rFonts w:ascii="Bodoni MT" w:hAnsi="Bodoni MT"/>
        <w:smallCaps/>
      </w:rPr>
      <w:instrText xml:space="preserve"> NUMPAGES </w:instrText>
    </w:r>
    <w:r w:rsidRPr="004571D4">
      <w:rPr>
        <w:rFonts w:ascii="Bodoni MT" w:hAnsi="Bodoni MT"/>
        <w:smallCaps/>
      </w:rPr>
      <w:fldChar w:fldCharType="separate"/>
    </w:r>
    <w:r>
      <w:rPr>
        <w:rFonts w:ascii="Bodoni MT" w:hAnsi="Bodoni MT"/>
        <w:smallCaps/>
        <w:noProof/>
      </w:rPr>
      <w:t>2</w:t>
    </w:r>
    <w:r w:rsidRPr="004571D4">
      <w:rPr>
        <w:rFonts w:ascii="Bodoni MT" w:hAnsi="Bodoni MT"/>
        <w:small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161" w:rsidRDefault="00831161">
      <w:r>
        <w:separator/>
      </w:r>
    </w:p>
  </w:footnote>
  <w:footnote w:type="continuationSeparator" w:id="0">
    <w:p w:rsidR="00831161" w:rsidRDefault="00831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642" w:rsidRPr="00B15F7B" w:rsidRDefault="00594642" w:rsidP="004571D4">
    <w:pPr>
      <w:pStyle w:val="Header"/>
      <w:tabs>
        <w:tab w:val="clear" w:pos="4320"/>
        <w:tab w:val="clear" w:pos="8640"/>
        <w:tab w:val="center" w:pos="0"/>
        <w:tab w:val="right" w:pos="12960"/>
      </w:tabs>
      <w:rPr>
        <w:rFonts w:asciiTheme="majorHAnsi" w:hAnsiTheme="majorHAnsi"/>
        <w:i/>
        <w:sz w:val="28"/>
        <w:szCs w:val="28"/>
      </w:rPr>
    </w:pPr>
    <w:r w:rsidRPr="00B15F7B">
      <w:rPr>
        <w:rFonts w:asciiTheme="majorHAnsi" w:hAnsiTheme="majorHAnsi"/>
        <w:i/>
        <w:sz w:val="56"/>
        <w:szCs w:val="28"/>
      </w:rPr>
      <w:t>Seeing RED</w:t>
    </w:r>
    <w:r>
      <w:rPr>
        <w:rFonts w:asciiTheme="majorHAnsi" w:hAnsiTheme="majorHAnsi"/>
        <w:i/>
        <w:sz w:val="28"/>
        <w:szCs w:val="28"/>
      </w:rPr>
      <w:tab/>
    </w:r>
    <w:r>
      <w:rPr>
        <w:rFonts w:asciiTheme="majorHAnsi" w:hAnsiTheme="majorHAnsi"/>
        <w:i/>
        <w:noProof/>
        <w:sz w:val="28"/>
        <w:szCs w:val="28"/>
        <w:lang w:eastAsia="en-US"/>
      </w:rPr>
      <w:drawing>
        <wp:inline distT="0" distB="0" distL="0" distR="0">
          <wp:extent cx="1933575" cy="1038225"/>
          <wp:effectExtent l="0" t="0" r="9525" b="9525"/>
          <wp:docPr id="11" name="Picture 11" descr="JDAI-logo-version-1-with-st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JDAI-logo-version-1-with-st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4642" w:rsidRPr="00B15F7B" w:rsidRDefault="00594642" w:rsidP="004571D4">
    <w:pPr>
      <w:pStyle w:val="Header"/>
      <w:tabs>
        <w:tab w:val="clear" w:pos="4320"/>
        <w:tab w:val="clear" w:pos="8640"/>
        <w:tab w:val="center" w:pos="0"/>
        <w:tab w:val="right" w:pos="12960"/>
      </w:tabs>
      <w:rPr>
        <w:rFonts w:asciiTheme="majorHAnsi" w:hAnsiTheme="majorHAnsi"/>
        <w:sz w:val="28"/>
        <w:szCs w:val="28"/>
      </w:rPr>
    </w:pPr>
    <w:r>
      <w:rPr>
        <w:rFonts w:asciiTheme="majorHAnsi" w:hAnsiTheme="majorHAnsi"/>
        <w:sz w:val="28"/>
        <w:szCs w:val="28"/>
      </w:rPr>
      <w:t xml:space="preserve">Discussion, </w:t>
    </w:r>
    <w:r w:rsidRPr="00B15F7B">
      <w:rPr>
        <w:rFonts w:asciiTheme="majorHAnsi" w:hAnsiTheme="majorHAnsi"/>
        <w:sz w:val="28"/>
        <w:szCs w:val="28"/>
      </w:rPr>
      <w:t>Action Steps</w:t>
    </w:r>
    <w:r>
      <w:rPr>
        <w:rFonts w:asciiTheme="majorHAnsi" w:hAnsiTheme="majorHAnsi"/>
        <w:sz w:val="28"/>
        <w:szCs w:val="28"/>
      </w:rPr>
      <w:t xml:space="preserve"> &amp; Commitments</w:t>
    </w:r>
  </w:p>
  <w:p w:rsidR="00594642" w:rsidRPr="004571D4" w:rsidRDefault="00594642" w:rsidP="004571D4">
    <w:pPr>
      <w:pStyle w:val="Header"/>
      <w:tabs>
        <w:tab w:val="clear" w:pos="4320"/>
        <w:tab w:val="clear" w:pos="8640"/>
        <w:tab w:val="center" w:pos="0"/>
        <w:tab w:val="right" w:pos="12960"/>
      </w:tabs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642" w:rsidRPr="004571D4" w:rsidRDefault="00594642" w:rsidP="004571D4">
    <w:pPr>
      <w:pStyle w:val="Footer"/>
      <w:tabs>
        <w:tab w:val="clear" w:pos="8640"/>
        <w:tab w:val="right" w:pos="12960"/>
      </w:tabs>
      <w:jc w:val="right"/>
      <w:rPr>
        <w:rFonts w:ascii="Bodoni MT" w:hAnsi="Bodoni MT"/>
        <w:smallCaps/>
        <w:sz w:val="28"/>
        <w:szCs w:val="28"/>
      </w:rPr>
    </w:pPr>
    <w:r w:rsidRPr="004571D4">
      <w:rPr>
        <w:rFonts w:ascii="Bodoni MT" w:hAnsi="Bodoni MT"/>
        <w:smallCaps/>
        <w:sz w:val="28"/>
        <w:szCs w:val="28"/>
      </w:rPr>
      <w:t>Work Group Strategic Planning Guide</w:t>
    </w:r>
    <w:r w:rsidRPr="004571D4">
      <w:rPr>
        <w:rFonts w:ascii="Bodoni MT" w:hAnsi="Bodoni MT"/>
        <w:smallCaps/>
        <w:sz w:val="28"/>
        <w:szCs w:val="28"/>
      </w:rPr>
      <w:tab/>
      <w:t xml:space="preserve">Massachusetts JDAI- Sixth Annual Conference  </w:t>
    </w:r>
    <w:r w:rsidRPr="004571D4">
      <w:rPr>
        <w:rFonts w:ascii="Bodoni MT" w:hAnsi="Bodoni MT"/>
        <w:smallCaps/>
        <w:sz w:val="28"/>
        <w:szCs w:val="28"/>
      </w:rPr>
      <w:tab/>
    </w:r>
    <w:r w:rsidRPr="004571D4">
      <w:rPr>
        <w:rFonts w:ascii="Bodoni MT" w:hAnsi="Bodoni MT"/>
        <w:smallCaps/>
        <w:sz w:val="28"/>
        <w:szCs w:val="28"/>
      </w:rPr>
      <w:tab/>
    </w:r>
    <w:r w:rsidRPr="004571D4">
      <w:rPr>
        <w:rFonts w:ascii="Bodoni MT" w:hAnsi="Bodoni MT"/>
        <w:smallCaps/>
        <w:sz w:val="28"/>
        <w:szCs w:val="28"/>
      </w:rPr>
      <w:tab/>
    </w:r>
    <w:r w:rsidRPr="004571D4">
      <w:rPr>
        <w:rFonts w:ascii="Bodoni MT" w:hAnsi="Bodoni MT"/>
        <w:smallCaps/>
        <w:sz w:val="28"/>
        <w:szCs w:val="28"/>
      </w:rPr>
      <w:tab/>
    </w:r>
    <w:r w:rsidRPr="004571D4">
      <w:rPr>
        <w:rFonts w:ascii="Bodoni MT" w:hAnsi="Bodoni MT"/>
        <w:smallCaps/>
        <w:sz w:val="28"/>
        <w:szCs w:val="28"/>
      </w:rPr>
      <w:tab/>
    </w:r>
    <w:r w:rsidRPr="004571D4">
      <w:rPr>
        <w:rFonts w:ascii="Bodoni MT" w:hAnsi="Bodoni MT"/>
        <w:smallCaps/>
        <w:sz w:val="28"/>
        <w:szCs w:val="28"/>
      </w:rPr>
      <w:tab/>
    </w:r>
  </w:p>
  <w:p w:rsidR="00594642" w:rsidRDefault="00594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D466A"/>
    <w:multiLevelType w:val="hybridMultilevel"/>
    <w:tmpl w:val="A9B63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A46B5"/>
    <w:multiLevelType w:val="hybridMultilevel"/>
    <w:tmpl w:val="7832A274"/>
    <w:lvl w:ilvl="0" w:tplc="A3683E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891E8D"/>
    <w:multiLevelType w:val="hybridMultilevel"/>
    <w:tmpl w:val="5FA83774"/>
    <w:lvl w:ilvl="0" w:tplc="A724B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80F71"/>
    <w:multiLevelType w:val="hybridMultilevel"/>
    <w:tmpl w:val="DA824A52"/>
    <w:lvl w:ilvl="0" w:tplc="BD6676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0B067E6"/>
    <w:multiLevelType w:val="hybridMultilevel"/>
    <w:tmpl w:val="5B7C3A3A"/>
    <w:lvl w:ilvl="0" w:tplc="E60AB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74"/>
    <w:rsid w:val="00024081"/>
    <w:rsid w:val="00092261"/>
    <w:rsid w:val="00095065"/>
    <w:rsid w:val="00120D9C"/>
    <w:rsid w:val="00133CBD"/>
    <w:rsid w:val="00135C9F"/>
    <w:rsid w:val="001A7820"/>
    <w:rsid w:val="001B4D8A"/>
    <w:rsid w:val="001F4214"/>
    <w:rsid w:val="002654D1"/>
    <w:rsid w:val="00291F68"/>
    <w:rsid w:val="0029702A"/>
    <w:rsid w:val="002C1EB3"/>
    <w:rsid w:val="002F6514"/>
    <w:rsid w:val="00366EAD"/>
    <w:rsid w:val="00377BD2"/>
    <w:rsid w:val="003A291A"/>
    <w:rsid w:val="003E6BBF"/>
    <w:rsid w:val="003E7160"/>
    <w:rsid w:val="003F5BC4"/>
    <w:rsid w:val="00423A8C"/>
    <w:rsid w:val="00436457"/>
    <w:rsid w:val="00437502"/>
    <w:rsid w:val="004571D4"/>
    <w:rsid w:val="004618A1"/>
    <w:rsid w:val="004752BB"/>
    <w:rsid w:val="00492C16"/>
    <w:rsid w:val="004A0E1F"/>
    <w:rsid w:val="004A1834"/>
    <w:rsid w:val="00531B68"/>
    <w:rsid w:val="00560E47"/>
    <w:rsid w:val="00574CCB"/>
    <w:rsid w:val="00594642"/>
    <w:rsid w:val="005D5F8F"/>
    <w:rsid w:val="006007D4"/>
    <w:rsid w:val="0061119A"/>
    <w:rsid w:val="00611677"/>
    <w:rsid w:val="00696B1F"/>
    <w:rsid w:val="006B0B8A"/>
    <w:rsid w:val="00721FFB"/>
    <w:rsid w:val="007B27FA"/>
    <w:rsid w:val="007E6C19"/>
    <w:rsid w:val="007F1470"/>
    <w:rsid w:val="008070EF"/>
    <w:rsid w:val="0081096D"/>
    <w:rsid w:val="00831161"/>
    <w:rsid w:val="00860CBC"/>
    <w:rsid w:val="00864858"/>
    <w:rsid w:val="00904EA4"/>
    <w:rsid w:val="00910CAE"/>
    <w:rsid w:val="009267A0"/>
    <w:rsid w:val="00927772"/>
    <w:rsid w:val="009814CE"/>
    <w:rsid w:val="00983783"/>
    <w:rsid w:val="00A17A73"/>
    <w:rsid w:val="00A53D1C"/>
    <w:rsid w:val="00A54D83"/>
    <w:rsid w:val="00A6605C"/>
    <w:rsid w:val="00A84808"/>
    <w:rsid w:val="00AC2145"/>
    <w:rsid w:val="00B15F7B"/>
    <w:rsid w:val="00B33D01"/>
    <w:rsid w:val="00B3585D"/>
    <w:rsid w:val="00B978C3"/>
    <w:rsid w:val="00BC42FD"/>
    <w:rsid w:val="00BD469A"/>
    <w:rsid w:val="00BF625A"/>
    <w:rsid w:val="00C04A29"/>
    <w:rsid w:val="00C25F74"/>
    <w:rsid w:val="00C95DC9"/>
    <w:rsid w:val="00CB1E9F"/>
    <w:rsid w:val="00D00D72"/>
    <w:rsid w:val="00D3733A"/>
    <w:rsid w:val="00D70B81"/>
    <w:rsid w:val="00D916D8"/>
    <w:rsid w:val="00DC4725"/>
    <w:rsid w:val="00DD19D4"/>
    <w:rsid w:val="00E2659D"/>
    <w:rsid w:val="00E44BA5"/>
    <w:rsid w:val="00E634F8"/>
    <w:rsid w:val="00F14CEB"/>
    <w:rsid w:val="00F447CB"/>
    <w:rsid w:val="00F80CFA"/>
    <w:rsid w:val="00F81F9C"/>
    <w:rsid w:val="00F91F91"/>
    <w:rsid w:val="00FA1BE5"/>
    <w:rsid w:val="00FA5F38"/>
    <w:rsid w:val="00FB791E"/>
    <w:rsid w:val="00FC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7AE4324-1B4C-AC44-AA52-024837CF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F74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07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70EF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99"/>
    <w:rsid w:val="00C25F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66E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1EB3"/>
    <w:rPr>
      <w:rFonts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366E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1EB3"/>
    <w:rPr>
      <w:rFonts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rsid w:val="00366EAD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8070E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070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070EF"/>
    <w:rPr>
      <w:rFonts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07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070EF"/>
    <w:rPr>
      <w:rFonts w:cs="Times New Roman"/>
      <w:b/>
      <w:bCs/>
      <w:lang w:eastAsia="ja-JP"/>
    </w:rPr>
  </w:style>
  <w:style w:type="paragraph" w:styleId="ListParagraph">
    <w:name w:val="List Paragraph"/>
    <w:basedOn w:val="Normal"/>
    <w:uiPriority w:val="34"/>
    <w:qFormat/>
    <w:rsid w:val="00531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RESOURCES</vt:lpstr>
    </vt:vector>
  </TitlesOfParts>
  <Company>Department of Youth Services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RESOURCES</dc:title>
  <dc:creator>Commonwealth of Massachusetts</dc:creator>
  <cp:lastModifiedBy>Jordan, Theodore</cp:lastModifiedBy>
  <cp:revision>2</cp:revision>
  <cp:lastPrinted>2017-03-02T16:19:00Z</cp:lastPrinted>
  <dcterms:created xsi:type="dcterms:W3CDTF">2019-04-16T16:19:00Z</dcterms:created>
  <dcterms:modified xsi:type="dcterms:W3CDTF">2019-04-16T16:19:00Z</dcterms:modified>
</cp:coreProperties>
</file>