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60BC7" w14:textId="3A7E6FBC" w:rsidR="00962E7B" w:rsidRPr="00664977" w:rsidRDefault="00962E7B" w:rsidP="00664977">
      <w:pPr>
        <w:spacing w:after="0"/>
        <w:jc w:val="center"/>
        <w:rPr>
          <w:rFonts w:ascii="Georgia" w:hAnsi="Georgia"/>
          <w:sz w:val="28"/>
          <w:szCs w:val="28"/>
        </w:rPr>
      </w:pPr>
      <w:r w:rsidRPr="00664977">
        <w:rPr>
          <w:rFonts w:ascii="Georgia" w:hAnsi="Georgia"/>
          <w:sz w:val="28"/>
          <w:szCs w:val="28"/>
        </w:rPr>
        <w:t xml:space="preserve">2025 FRC Workplan TA </w:t>
      </w:r>
      <w:r w:rsidR="00664977" w:rsidRPr="00664977">
        <w:rPr>
          <w:rFonts w:ascii="Georgia" w:hAnsi="Georgia"/>
          <w:sz w:val="28"/>
          <w:szCs w:val="28"/>
        </w:rPr>
        <w:t>Zoom Chat</w:t>
      </w:r>
    </w:p>
    <w:p w14:paraId="275756E7" w14:textId="6ABCB39D" w:rsidR="00664977" w:rsidRPr="00664977" w:rsidRDefault="00664977" w:rsidP="00962E7B">
      <w:pPr>
        <w:jc w:val="center"/>
        <w:rPr>
          <w:rFonts w:ascii="Georgia" w:hAnsi="Georgia"/>
          <w:sz w:val="28"/>
          <w:szCs w:val="28"/>
        </w:rPr>
      </w:pPr>
      <w:r w:rsidRPr="00664977">
        <w:rPr>
          <w:rFonts w:ascii="Georgia" w:hAnsi="Georgia"/>
          <w:sz w:val="28"/>
          <w:szCs w:val="28"/>
        </w:rPr>
        <w:t>January 8, 2025</w:t>
      </w:r>
    </w:p>
    <w:p w14:paraId="327AA894" w14:textId="77777777" w:rsidR="00962E7B" w:rsidRDefault="00962E7B" w:rsidP="00BB7B1B"/>
    <w:p w14:paraId="1B397A60" w14:textId="2E3E98DA" w:rsidR="00BB7B1B" w:rsidRDefault="00BB7B1B" w:rsidP="00BB7B1B">
      <w:r>
        <w:t>14:24:28</w:t>
      </w:r>
      <w:r>
        <w:tab/>
        <w:t xml:space="preserve"> From Em Billings : Creating outreach materials in multiple languages</w:t>
      </w:r>
    </w:p>
    <w:p w14:paraId="4F342D2F" w14:textId="77777777" w:rsidR="00BB7B1B" w:rsidRDefault="00BB7B1B" w:rsidP="00BB7B1B">
      <w:r>
        <w:t>14:30:29</w:t>
      </w:r>
      <w:r>
        <w:tab/>
        <w:t xml:space="preserve"> From Sharon Collins Newton : collaborating with other services providers in the community to reach these populations. We are collaborating with Berkshire Regional Planning Committee to bring programming to housing developments as well as YMCA which will increase referrals as well as IE</w:t>
      </w:r>
    </w:p>
    <w:p w14:paraId="1FB64BC7" w14:textId="4A247C9A" w:rsidR="00BB7B1B" w:rsidRDefault="00BB7B1B" w:rsidP="00BB7B1B">
      <w:r>
        <w:t>14:32:48</w:t>
      </w:r>
      <w:r>
        <w:tab/>
        <w:t xml:space="preserve"> From Em Billings : Relationship with court </w:t>
      </w:r>
      <w:r w:rsidR="000B0947">
        <w:t>clerk’s</w:t>
      </w:r>
      <w:r>
        <w:t xml:space="preserve"> office, in addition to probation</w:t>
      </w:r>
    </w:p>
    <w:p w14:paraId="3C197160" w14:textId="2357B42C" w:rsidR="00BB7B1B" w:rsidRDefault="00BB7B1B" w:rsidP="00BB7B1B">
      <w:r>
        <w:t>14:33:23</w:t>
      </w:r>
      <w:r>
        <w:tab/>
        <w:t xml:space="preserve"> From migdalia velez : Our FRC is extending services outside of our site to provide support groups to mothers who have experienced domestic violence and participate in a domestic violence program.  The </w:t>
      </w:r>
      <w:r w:rsidR="000B0947">
        <w:t>SMARTIE</w:t>
      </w:r>
      <w:r>
        <w:t xml:space="preserve"> goal is to build safety plans and help the mother to create a network of resources for her and her children.</w:t>
      </w:r>
    </w:p>
    <w:p w14:paraId="4381A400" w14:textId="07B5FF4A" w:rsidR="00BB7B1B" w:rsidRDefault="00BB7B1B" w:rsidP="00BB7B1B">
      <w:r>
        <w:t>14:34:43</w:t>
      </w:r>
      <w:r>
        <w:tab/>
        <w:t xml:space="preserve"> From migdalia velez : Our FRC will be present two times a week at the court to meet </w:t>
      </w:r>
      <w:r w:rsidR="000B0947">
        <w:t>families and</w:t>
      </w:r>
      <w:r>
        <w:t xml:space="preserve"> offer them our services.  We are also looking to meet with our new judge to see if we can sit in on some of the CRA sessions</w:t>
      </w:r>
    </w:p>
    <w:p w14:paraId="5F7D7854" w14:textId="77777777" w:rsidR="00BB7B1B" w:rsidRDefault="00BB7B1B" w:rsidP="00BB7B1B">
      <w:r>
        <w:t>14:35:49</w:t>
      </w:r>
      <w:r>
        <w:tab/>
        <w:t xml:space="preserve"> From Lynn FRC : Hire a clinician to do the CANS</w:t>
      </w:r>
    </w:p>
    <w:p w14:paraId="5E526E60" w14:textId="77777777" w:rsidR="00BB7B1B" w:rsidRDefault="00BB7B1B" w:rsidP="00BB7B1B">
      <w:r>
        <w:t>14:37:11</w:t>
      </w:r>
      <w:r>
        <w:tab/>
        <w:t xml:space="preserve"> From migdalia velez : We would like to increase the level of collaboration between our school districts </w:t>
      </w:r>
      <w:proofErr w:type="gramStart"/>
      <w:r>
        <w:t>in</w:t>
      </w:r>
      <w:proofErr w:type="gramEnd"/>
      <w:r>
        <w:t xml:space="preserve"> referring CRA to us first.</w:t>
      </w:r>
    </w:p>
    <w:p w14:paraId="7B4523C0" w14:textId="71DD08B8" w:rsidR="00BB7B1B" w:rsidRDefault="00BB7B1B" w:rsidP="00BB7B1B">
      <w:r>
        <w:t>14:39:00</w:t>
      </w:r>
      <w:r>
        <w:tab/>
        <w:t xml:space="preserve"> From Raia Warfield : Connecting with </w:t>
      </w:r>
      <w:r w:rsidR="000B0947">
        <w:t>school’s</w:t>
      </w:r>
      <w:r>
        <w:t xml:space="preserve"> student support services coordinators and parent liaisons to get referrals</w:t>
      </w:r>
    </w:p>
    <w:p w14:paraId="267989D8" w14:textId="77777777" w:rsidR="00BB7B1B" w:rsidRDefault="00BB7B1B" w:rsidP="00BB7B1B">
      <w:r>
        <w:t>14:39:59</w:t>
      </w:r>
      <w:r>
        <w:tab/>
        <w:t xml:space="preserve"> From Raia Warfield : referrals for CRA risk families</w:t>
      </w:r>
    </w:p>
    <w:p w14:paraId="1FA9D825" w14:textId="77777777" w:rsidR="00BB7B1B" w:rsidRDefault="00BB7B1B" w:rsidP="00BB7B1B">
      <w:r>
        <w:t>14:40:07</w:t>
      </w:r>
      <w:r>
        <w:tab/>
        <w:t xml:space="preserve"> From Frank Martinez : Educate community partners and families to build a better understanding of the CRA process, ensuring families are informed and actively engaged throughout.</w:t>
      </w:r>
    </w:p>
    <w:p w14:paraId="7B980A34" w14:textId="412559A9" w:rsidR="00BB7B1B" w:rsidRDefault="00BB7B1B" w:rsidP="00BB7B1B">
      <w:r>
        <w:t>14:41:48</w:t>
      </w:r>
      <w:r>
        <w:tab/>
        <w:t xml:space="preserve"> From Emily Rodriguez : Who What Where meet the families where </w:t>
      </w:r>
      <w:proofErr w:type="gramStart"/>
      <w:r>
        <w:t>their</w:t>
      </w:r>
      <w:proofErr w:type="gramEnd"/>
      <w:r>
        <w:t xml:space="preserve"> at.</w:t>
      </w:r>
    </w:p>
    <w:p w14:paraId="12CC744A" w14:textId="77777777" w:rsidR="00BB7B1B" w:rsidRDefault="00BB7B1B" w:rsidP="00BB7B1B">
      <w:r>
        <w:t>14:43:13</w:t>
      </w:r>
      <w:r>
        <w:tab/>
        <w:t xml:space="preserve"> From Jolanta Rumierz : inclusion and equity-- thinking about disabilities and access as well</w:t>
      </w:r>
    </w:p>
    <w:p w14:paraId="1F129A6D" w14:textId="77777777" w:rsidR="00BB7B1B" w:rsidRDefault="00BB7B1B" w:rsidP="00BB7B1B">
      <w:r>
        <w:t>14:44:53</w:t>
      </w:r>
      <w:r>
        <w:tab/>
        <w:t xml:space="preserve"> From migdalia velez : After school program for CRA is provided for CRA youth.  The FRC Clinician offers such as "Keep Calm/Emotional Regulation" with incentives for youth to attend.</w:t>
      </w:r>
    </w:p>
    <w:p w14:paraId="63DF3946" w14:textId="77777777" w:rsidR="000B0947" w:rsidRDefault="00BB7B1B" w:rsidP="00BB7B1B">
      <w:r>
        <w:t>14:45:16</w:t>
      </w:r>
      <w:r>
        <w:tab/>
        <w:t xml:space="preserve"> From Kia Burton-King : Replying to "After school program..."</w:t>
      </w:r>
      <w:r w:rsidR="000B0947">
        <w:t xml:space="preserve"> </w:t>
      </w:r>
    </w:p>
    <w:p w14:paraId="58138153" w14:textId="1E70AE66" w:rsidR="00BB7B1B" w:rsidRDefault="00BB7B1B" w:rsidP="00BB7B1B">
      <w:r>
        <w:t>DBT SKILLS &lt;3</w:t>
      </w:r>
    </w:p>
    <w:p w14:paraId="7F552125" w14:textId="77777777" w:rsidR="00BB7B1B" w:rsidRDefault="00BB7B1B" w:rsidP="00BB7B1B">
      <w:r>
        <w:t>14:45:39</w:t>
      </w:r>
      <w:r>
        <w:tab/>
        <w:t xml:space="preserve"> From migdalia velez : Being present at attendance meetings and IEP meetings helps.</w:t>
      </w:r>
    </w:p>
    <w:p w14:paraId="21876CD5" w14:textId="57EFAA81" w:rsidR="00BB7B1B" w:rsidRDefault="00BB7B1B" w:rsidP="00BB7B1B">
      <w:r>
        <w:lastRenderedPageBreak/>
        <w:t>14:46:47</w:t>
      </w:r>
      <w:r>
        <w:tab/>
        <w:t xml:space="preserve"> From Nancy Kennedy : Replying to "Being present at att..."</w:t>
      </w:r>
    </w:p>
    <w:p w14:paraId="6366FED2" w14:textId="6C40ACD1" w:rsidR="00BB7B1B" w:rsidRDefault="000B0947" w:rsidP="00BB7B1B">
      <w:r>
        <w:t>Yes,</w:t>
      </w:r>
      <w:r w:rsidR="00BB7B1B">
        <w:t xml:space="preserve"> it does, our school liaison does attend IEP meetings</w:t>
      </w:r>
    </w:p>
    <w:p w14:paraId="109C6FCC" w14:textId="77777777" w:rsidR="00BB7B1B" w:rsidRDefault="00BB7B1B" w:rsidP="00BB7B1B">
      <w:r>
        <w:t>14:55:30</w:t>
      </w:r>
      <w:r>
        <w:tab/>
        <w:t xml:space="preserve"> From Kia Burton-King : Do we have a tentative date for Q4 in tableau? to set baselines for cy25</w:t>
      </w:r>
    </w:p>
    <w:p w14:paraId="5C79A76B" w14:textId="77777777" w:rsidR="00BB7B1B" w:rsidRDefault="00BB7B1B" w:rsidP="00BB7B1B">
      <w:r>
        <w:t>14:55:54</w:t>
      </w:r>
      <w:r>
        <w:tab/>
        <w:t xml:space="preserve"> From Jen Fishman : By the 15th</w:t>
      </w:r>
    </w:p>
    <w:p w14:paraId="1A24CE39" w14:textId="664FEDD0" w:rsidR="00BB7B1B" w:rsidRDefault="00BB7B1B" w:rsidP="00BB7B1B">
      <w:r>
        <w:t>15:05:37</w:t>
      </w:r>
      <w:r>
        <w:tab/>
        <w:t xml:space="preserve"> From Kia Burton-King : will this </w:t>
      </w:r>
      <w:r w:rsidR="000B0947">
        <w:t>year’s</w:t>
      </w:r>
      <w:r>
        <w:t xml:space="preserve"> cohort meetings with staff have DEI objectives?</w:t>
      </w:r>
    </w:p>
    <w:p w14:paraId="43662460" w14:textId="77777777" w:rsidR="00BB7B1B" w:rsidRDefault="00BB7B1B" w:rsidP="00BB7B1B">
      <w:r>
        <w:t>15:08:23</w:t>
      </w:r>
      <w:r>
        <w:tab/>
        <w:t xml:space="preserve"> From Sharon Collins Newton : I like that DEI is integrated into each of the goal area. Rather than a separate section at the bottom as an afterthought. This ensures that we are thinking about it in relation to each goal area.</w:t>
      </w:r>
    </w:p>
    <w:p w14:paraId="6D2C7895" w14:textId="7F93F43C" w:rsidR="000B0947" w:rsidRDefault="00BB7B1B" w:rsidP="00BB7B1B">
      <w:r>
        <w:t>15:08:33</w:t>
      </w:r>
      <w:r>
        <w:tab/>
        <w:t xml:space="preserve"> From Jen Fishman: Replying to "will this </w:t>
      </w:r>
      <w:r w:rsidR="000B0947">
        <w:t>year’s</w:t>
      </w:r>
      <w:r>
        <w:t xml:space="preserve"> coho..."</w:t>
      </w:r>
      <w:r w:rsidR="000B0947">
        <w:t xml:space="preserve"> </w:t>
      </w:r>
    </w:p>
    <w:p w14:paraId="11CCC660" w14:textId="2332C140" w:rsidR="00BB7B1B" w:rsidRDefault="00BB7B1B" w:rsidP="00BB7B1B">
      <w:r>
        <w:t>Love this question! Thank you for raising it.</w:t>
      </w:r>
    </w:p>
    <w:p w14:paraId="4A17488E" w14:textId="27E751A7" w:rsidR="000B0947" w:rsidRDefault="00BB7B1B" w:rsidP="00BB7B1B">
      <w:r>
        <w:t>15:09:34</w:t>
      </w:r>
      <w:r>
        <w:tab/>
        <w:t xml:space="preserve"> From Jen Fishman : Replying to "will this </w:t>
      </w:r>
      <w:r w:rsidR="000B0947">
        <w:t>year’s</w:t>
      </w:r>
      <w:r>
        <w:t xml:space="preserve"> coho..."</w:t>
      </w:r>
    </w:p>
    <w:p w14:paraId="3E655556" w14:textId="7A475ABB" w:rsidR="00BB7B1B" w:rsidRDefault="00BB7B1B" w:rsidP="00BB7B1B">
      <w:r>
        <w:t>I think we should. It will help all staff to be on the same page.</w:t>
      </w:r>
    </w:p>
    <w:p w14:paraId="7C05119A" w14:textId="1E8DDFE1" w:rsidR="00BB7B1B" w:rsidRDefault="00BB7B1B" w:rsidP="00BB7B1B">
      <w:r>
        <w:t>15:11:22</w:t>
      </w:r>
      <w:r>
        <w:tab/>
        <w:t xml:space="preserve"> From Kia Burton-King : Replying to "will this </w:t>
      </w:r>
      <w:r w:rsidR="000B0947">
        <w:t>year’s</w:t>
      </w:r>
      <w:r>
        <w:t xml:space="preserve"> coho..."</w:t>
      </w:r>
    </w:p>
    <w:p w14:paraId="13DE3B5A" w14:textId="1DFDD1E5" w:rsidR="00840F30" w:rsidRDefault="00BB7B1B" w:rsidP="00BB7B1B">
      <w:r>
        <w:t xml:space="preserve">I agree, I love that each site will work on their own </w:t>
      </w:r>
      <w:r w:rsidR="000B0947">
        <w:t>thing,</w:t>
      </w:r>
      <w:r>
        <w:t xml:space="preserve"> but cohorts are a unique opportunity for folks to be challenged and grow together in community.</w:t>
      </w:r>
    </w:p>
    <w:sectPr w:rsidR="00840F3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B430B" w14:textId="77777777" w:rsidR="00664977" w:rsidRDefault="00664977" w:rsidP="00664977">
      <w:pPr>
        <w:spacing w:after="0" w:line="240" w:lineRule="auto"/>
      </w:pPr>
      <w:r>
        <w:separator/>
      </w:r>
    </w:p>
  </w:endnote>
  <w:endnote w:type="continuationSeparator" w:id="0">
    <w:p w14:paraId="4E0DD121" w14:textId="77777777" w:rsidR="00664977" w:rsidRDefault="00664977" w:rsidP="0066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23489" w14:textId="77777777" w:rsidR="00664977" w:rsidRDefault="00664977" w:rsidP="00664977">
      <w:pPr>
        <w:spacing w:after="0" w:line="240" w:lineRule="auto"/>
      </w:pPr>
      <w:r>
        <w:separator/>
      </w:r>
    </w:p>
  </w:footnote>
  <w:footnote w:type="continuationSeparator" w:id="0">
    <w:p w14:paraId="1E833602" w14:textId="77777777" w:rsidR="00664977" w:rsidRDefault="00664977" w:rsidP="00664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947A" w14:textId="294C2410" w:rsidR="00664977" w:rsidRDefault="00664977">
    <w:pPr>
      <w:pStyle w:val="Header"/>
    </w:pPr>
    <w:r>
      <w:rPr>
        <w:noProof/>
      </w:rPr>
      <w:drawing>
        <wp:anchor distT="0" distB="0" distL="114300" distR="114300" simplePos="0" relativeHeight="251658240" behindDoc="0" locked="0" layoutInCell="1" allowOverlap="1" wp14:anchorId="69105406" wp14:editId="2F85FFB0">
          <wp:simplePos x="0" y="0"/>
          <wp:positionH relativeFrom="column">
            <wp:posOffset>-180119</wp:posOffset>
          </wp:positionH>
          <wp:positionV relativeFrom="paragraph">
            <wp:posOffset>-148590</wp:posOffset>
          </wp:positionV>
          <wp:extent cx="1679944" cy="361812"/>
          <wp:effectExtent l="0" t="0" r="0" b="635"/>
          <wp:wrapNone/>
          <wp:docPr id="130216629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66290"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944" cy="36181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A93"/>
    <w:rsid w:val="00014AF7"/>
    <w:rsid w:val="000B0947"/>
    <w:rsid w:val="00664977"/>
    <w:rsid w:val="007A46CA"/>
    <w:rsid w:val="00840F30"/>
    <w:rsid w:val="00962E7B"/>
    <w:rsid w:val="00970A93"/>
    <w:rsid w:val="00BB7B1B"/>
    <w:rsid w:val="00D32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5FF15"/>
  <w15:chartTrackingRefBased/>
  <w15:docId w15:val="{822C7043-B06D-4260-A31F-7D0626DA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A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A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A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A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A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A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A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A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A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A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A93"/>
    <w:rPr>
      <w:rFonts w:eastAsiaTheme="majorEastAsia" w:cstheme="majorBidi"/>
      <w:color w:val="272727" w:themeColor="text1" w:themeTint="D8"/>
    </w:rPr>
  </w:style>
  <w:style w:type="paragraph" w:styleId="Title">
    <w:name w:val="Title"/>
    <w:basedOn w:val="Normal"/>
    <w:next w:val="Normal"/>
    <w:link w:val="TitleChar"/>
    <w:uiPriority w:val="10"/>
    <w:qFormat/>
    <w:rsid w:val="00970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A93"/>
    <w:pPr>
      <w:spacing w:before="160"/>
      <w:jc w:val="center"/>
    </w:pPr>
    <w:rPr>
      <w:i/>
      <w:iCs/>
      <w:color w:val="404040" w:themeColor="text1" w:themeTint="BF"/>
    </w:rPr>
  </w:style>
  <w:style w:type="character" w:customStyle="1" w:styleId="QuoteChar">
    <w:name w:val="Quote Char"/>
    <w:basedOn w:val="DefaultParagraphFont"/>
    <w:link w:val="Quote"/>
    <w:uiPriority w:val="29"/>
    <w:rsid w:val="00970A93"/>
    <w:rPr>
      <w:i/>
      <w:iCs/>
      <w:color w:val="404040" w:themeColor="text1" w:themeTint="BF"/>
    </w:rPr>
  </w:style>
  <w:style w:type="paragraph" w:styleId="ListParagraph">
    <w:name w:val="List Paragraph"/>
    <w:basedOn w:val="Normal"/>
    <w:uiPriority w:val="34"/>
    <w:qFormat/>
    <w:rsid w:val="00970A93"/>
    <w:pPr>
      <w:ind w:left="720"/>
      <w:contextualSpacing/>
    </w:pPr>
  </w:style>
  <w:style w:type="character" w:styleId="IntenseEmphasis">
    <w:name w:val="Intense Emphasis"/>
    <w:basedOn w:val="DefaultParagraphFont"/>
    <w:uiPriority w:val="21"/>
    <w:qFormat/>
    <w:rsid w:val="00970A93"/>
    <w:rPr>
      <w:i/>
      <w:iCs/>
      <w:color w:val="0F4761" w:themeColor="accent1" w:themeShade="BF"/>
    </w:rPr>
  </w:style>
  <w:style w:type="paragraph" w:styleId="IntenseQuote">
    <w:name w:val="Intense Quote"/>
    <w:basedOn w:val="Normal"/>
    <w:next w:val="Normal"/>
    <w:link w:val="IntenseQuoteChar"/>
    <w:uiPriority w:val="30"/>
    <w:qFormat/>
    <w:rsid w:val="00970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A93"/>
    <w:rPr>
      <w:i/>
      <w:iCs/>
      <w:color w:val="0F4761" w:themeColor="accent1" w:themeShade="BF"/>
    </w:rPr>
  </w:style>
  <w:style w:type="character" w:styleId="IntenseReference">
    <w:name w:val="Intense Reference"/>
    <w:basedOn w:val="DefaultParagraphFont"/>
    <w:uiPriority w:val="32"/>
    <w:qFormat/>
    <w:rsid w:val="00970A93"/>
    <w:rPr>
      <w:b/>
      <w:bCs/>
      <w:smallCaps/>
      <w:color w:val="0F4761" w:themeColor="accent1" w:themeShade="BF"/>
      <w:spacing w:val="5"/>
    </w:rPr>
  </w:style>
  <w:style w:type="paragraph" w:styleId="Header">
    <w:name w:val="header"/>
    <w:basedOn w:val="Normal"/>
    <w:link w:val="HeaderChar"/>
    <w:uiPriority w:val="99"/>
    <w:unhideWhenUsed/>
    <w:rsid w:val="00664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977"/>
  </w:style>
  <w:style w:type="paragraph" w:styleId="Footer">
    <w:name w:val="footer"/>
    <w:basedOn w:val="Normal"/>
    <w:link w:val="FooterChar"/>
    <w:uiPriority w:val="99"/>
    <w:unhideWhenUsed/>
    <w:rsid w:val="00664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492</Words>
  <Characters>2811</Characters>
  <Application>Microsoft Office Word</Application>
  <DocSecurity>0</DocSecurity>
  <Lines>23</Lines>
  <Paragraphs>6</Paragraphs>
  <ScaleCrop>false</ScaleCrop>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Kaela</dc:creator>
  <cp:keywords/>
  <dc:description/>
  <cp:lastModifiedBy>Dunn, Kaela</cp:lastModifiedBy>
  <cp:revision>5</cp:revision>
  <dcterms:created xsi:type="dcterms:W3CDTF">2025-01-09T18:42:00Z</dcterms:created>
  <dcterms:modified xsi:type="dcterms:W3CDTF">2025-01-09T19:00:00Z</dcterms:modified>
</cp:coreProperties>
</file>